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AE" w:rsidRDefault="00D4062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3567AE" w:rsidRDefault="00D4062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3567AE" w:rsidRDefault="00D4062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уставна питања и законодавство</w:t>
      </w:r>
    </w:p>
    <w:p w:rsidR="003567AE" w:rsidRDefault="00D40622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04 Број: </w:t>
      </w:r>
    </w:p>
    <w:p w:rsidR="003567AE" w:rsidRDefault="00D4062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16. јун 2025. године</w:t>
      </w:r>
    </w:p>
    <w:p w:rsidR="003567AE" w:rsidRDefault="00D40622">
      <w:pPr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3567AE" w:rsidRDefault="00D40622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84. Пословника Народне скупштине, Одбор за уставна питања и законодавство, на седници одржаној 16. јуна 2025. године, донео је </w:t>
      </w:r>
    </w:p>
    <w:p w:rsidR="003567AE" w:rsidRDefault="00D406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Д Л У К У</w:t>
      </w:r>
    </w:p>
    <w:p w:rsidR="003567AE" w:rsidRDefault="00D40622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организовању Петог јавног слушања</w:t>
      </w:r>
    </w:p>
    <w:p w:rsidR="003567AE" w:rsidRDefault="00D4062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sr-Cyrl-RS"/>
        </w:rPr>
        <w:t>Организује се Пето јавно слушање Одбор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за уставна питања и з</w:t>
      </w:r>
      <w:r>
        <w:rPr>
          <w:rFonts w:ascii="Times New Roman" w:hAnsi="Times New Roman"/>
          <w:sz w:val="24"/>
          <w:szCs w:val="24"/>
          <w:lang w:val="sr-Cyrl-RS"/>
        </w:rPr>
        <w:t>аконодавство на тему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11. јуна 2025. године,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поднео народни посланик Угљеша Мрдић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члан Радне групе</w:t>
      </w:r>
      <w:r>
        <w:rPr>
          <w:rFonts w:ascii="Times New Roman" w:hAnsi="Times New Roman"/>
          <w:sz w:val="24"/>
          <w:szCs w:val="24"/>
          <w:lang w:val="sr-Cyrl-RS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3567AE" w:rsidRDefault="00D4062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2. Јавно слу</w:t>
      </w:r>
      <w:r>
        <w:rPr>
          <w:rFonts w:ascii="Times New Roman" w:hAnsi="Times New Roman"/>
          <w:sz w:val="24"/>
          <w:szCs w:val="24"/>
          <w:lang w:val="sr-Cyrl-RS"/>
        </w:rPr>
        <w:t>шање ће се одржати у 19. јуна 2025. године, у Нишу, са почетком у 11,00 часова.</w:t>
      </w:r>
    </w:p>
    <w:p w:rsidR="003567AE" w:rsidRDefault="00D40622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На јавно слушање биће позвани, у складу са чланом 84. став 5. Пословника Народне скупштине, чланови и заменици чланова Одбора за уставна питања и законодавство, сви народни </w:t>
      </w:r>
      <w:r>
        <w:rPr>
          <w:rFonts w:ascii="Times New Roman" w:hAnsi="Times New Roman"/>
          <w:sz w:val="24"/>
          <w:szCs w:val="24"/>
          <w:lang w:val="sr-Cyrl-RS"/>
        </w:rPr>
        <w:t>посланици, чланови Радне груп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за унапређење изборног процеса, представници Повереника за информације од јавног значаја и заштиту података о личности, Министарства државне управе и локалне самоуправе, Министарства унутрашњих послова, Републичке изборне ком</w:t>
      </w:r>
      <w:r>
        <w:rPr>
          <w:rFonts w:ascii="Times New Roman" w:hAnsi="Times New Roman"/>
          <w:sz w:val="24"/>
          <w:szCs w:val="24"/>
          <w:lang w:val="sr-Cyrl-RS"/>
        </w:rPr>
        <w:t>исије, удружења ЦРТА, Центар за слободне изборе и демократију и Транспарентност Србија, као и Мисије ОЕБС у Србији, Делегације Европске уније у Републици Србији,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Амбасаде Сједињених Америчких Држава, Амбасаде Уједињеног Краљевства Велике Британије и Северн</w:t>
      </w:r>
      <w:r>
        <w:rPr>
          <w:rFonts w:ascii="Times New Roman" w:hAnsi="Times New Roman"/>
          <w:sz w:val="24"/>
          <w:szCs w:val="24"/>
          <w:lang w:val="sr-Cyrl-RS"/>
        </w:rPr>
        <w:t>е Ирске, Амбасаде Савезне Републике Немачке, Амбасаде Републике Италије, Амбасаде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Француске Републике и Амбасаде Краљевине Норвешке и сва заинтересована јавност.</w:t>
      </w:r>
    </w:p>
    <w:p w:rsidR="003567AE" w:rsidRDefault="003567AE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67AE" w:rsidRDefault="00D40622">
      <w:pPr>
        <w:tabs>
          <w:tab w:val="center" w:pos="6480"/>
        </w:tabs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ПРЕДСЕДНИК ОДБОРА</w:t>
      </w:r>
    </w:p>
    <w:p w:rsidR="003567AE" w:rsidRDefault="00D40622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Милица Николић</w:t>
      </w: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 w:rsidP="001E469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1E4698" w:rsidRDefault="001E4698" w:rsidP="001E469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1E4698" w:rsidRDefault="001E4698" w:rsidP="001E469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уставна питања и законодавство</w:t>
      </w:r>
    </w:p>
    <w:p w:rsidR="001E4698" w:rsidRDefault="001E4698" w:rsidP="001E469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04 Број: </w:t>
      </w:r>
    </w:p>
    <w:p w:rsidR="001E4698" w:rsidRDefault="001E4698" w:rsidP="001E4698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16. јун 2025. године</w:t>
      </w:r>
    </w:p>
    <w:p w:rsidR="001E4698" w:rsidRDefault="001E4698" w:rsidP="001E4698">
      <w:pPr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1E4698" w:rsidRDefault="001E4698" w:rsidP="001E4698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84. Пословника Народне скупштине, Одбор за уставна питања и законодавство, на седници одржаној 16. јуна 2025. године, донео је </w:t>
      </w:r>
    </w:p>
    <w:p w:rsidR="001E4698" w:rsidRDefault="001E4698" w:rsidP="001E46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Д Л У К У</w:t>
      </w:r>
    </w:p>
    <w:p w:rsidR="001E4698" w:rsidRDefault="001E4698" w:rsidP="001E4698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организовању Шестог јавног слушања</w:t>
      </w:r>
    </w:p>
    <w:p w:rsidR="001E4698" w:rsidRDefault="001E4698" w:rsidP="001E469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sr-Cyrl-RS"/>
        </w:rPr>
        <w:t>Организује се Шесто јавно слушање Одбор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за уставна питања и законодавство на тему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11. јуна 2025. године,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поднео народни посланик Угљеша Мрдић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члан Радне групе“.</w:t>
      </w:r>
    </w:p>
    <w:p w:rsidR="001E4698" w:rsidRDefault="001E4698" w:rsidP="001E469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2. Јавно слушање ће се одржати у 20. јуна 2025. године, у Новом Саду, са почетком у 11,00 часова.</w:t>
      </w:r>
    </w:p>
    <w:p w:rsidR="001E4698" w:rsidRDefault="001E4698" w:rsidP="001E4698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3. На јавно слушање биће позвани, у складу са чланом 84. став 5. Пословника Народне скупштине, чланови и заменици чланова Одбора за уставна питања и законодавство, сви народни посланици, чланови Радне груп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за унапређење изборног процеса, представници Повереника за информације од јавног значаја и заштиту података о личности, Министарства државне управе и локалне самоуправе, Министарства унутрашњих послова, Републичке изборне комисије, удружења ЦРТА, Центар за слободне изборе и демократију и Транспарентност Србија, као и Мисије ОЕБС у Србији, Делегације Европске уније у Републици Србији,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Амбасаде Сједињених Америчких Држава, Амбасаде Уједињеног Краљевства Велике Британије и Северне Ирске, Амбасаде Савезне Републике Немачке, Амбасаде Републике Италије, Амбасаде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Француске Републике и Амбасаде Краљевине Норвешке и сва заинтересована јавност.</w:t>
      </w:r>
    </w:p>
    <w:p w:rsidR="001E4698" w:rsidRDefault="001E4698" w:rsidP="001E4698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698" w:rsidRDefault="001E4698" w:rsidP="001E4698">
      <w:pPr>
        <w:tabs>
          <w:tab w:val="center" w:pos="6480"/>
        </w:tabs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ПРЕДСЕДНИК ОДБОРА</w:t>
      </w:r>
    </w:p>
    <w:p w:rsidR="001E4698" w:rsidRDefault="001E4698" w:rsidP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Милица Николић</w:t>
      </w:r>
    </w:p>
    <w:p w:rsidR="001E4698" w:rsidRDefault="001E4698" w:rsidP="001E4698"/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84241" w:rsidRDefault="00A84241" w:rsidP="00A8424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A84241" w:rsidRDefault="00A84241" w:rsidP="00A8424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A84241" w:rsidRDefault="00A84241" w:rsidP="00A8424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уставна питања и законодавство</w:t>
      </w:r>
    </w:p>
    <w:p w:rsidR="00A84241" w:rsidRDefault="00A84241" w:rsidP="00A84241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04 Број: </w:t>
      </w:r>
    </w:p>
    <w:p w:rsidR="00A84241" w:rsidRDefault="00A84241" w:rsidP="00A8424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16. јун 2025. године</w:t>
      </w:r>
    </w:p>
    <w:p w:rsidR="00A84241" w:rsidRDefault="00A84241" w:rsidP="00A84241">
      <w:pPr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A84241" w:rsidRDefault="00A84241" w:rsidP="00A84241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84. Пословника Народне скупштине, Одбор за уставна питања и законодавство, на седници одржаној 16. јуна 2025. године, донео је </w:t>
      </w:r>
    </w:p>
    <w:p w:rsidR="00A84241" w:rsidRDefault="00A84241" w:rsidP="00A842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Д Л У К У</w:t>
      </w:r>
    </w:p>
    <w:p w:rsidR="00A84241" w:rsidRDefault="00A84241" w:rsidP="00A84241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организовању Седмог јавног слушања</w:t>
      </w:r>
    </w:p>
    <w:p w:rsidR="00A84241" w:rsidRDefault="00A84241" w:rsidP="00A8424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sr-Cyrl-RS"/>
        </w:rPr>
        <w:t>Организује се Седмо јавно слушање Одбор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за уставна питања и законодавство на тему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11. јуна 2025. године,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поднео народни посланик Угљеша Мрдић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члан Радне групе“.</w:t>
      </w:r>
    </w:p>
    <w:p w:rsidR="00A84241" w:rsidRDefault="00A84241" w:rsidP="00A8424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2. Јавно слушање ће се одржати у 23. јуна 2025. године, у Крагујевцу, са почетком у 10,00 часова.</w:t>
      </w:r>
    </w:p>
    <w:p w:rsidR="00A84241" w:rsidRDefault="00A84241" w:rsidP="00A84241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3. На јавно слушање биће позвани, у складу са чланом 84. став 5. Пословника Народне скупштине, чланови и заменици чланова Одбора за уставна питања и законодавство, сви народни посланици, чланови Радне груп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за унапређење изборног процеса, представници Повереника за информације од јавног значаја и заштиту података о личности, Министарства државне управе и локалне самоуправе, Министарства унутрашњих послова, Републичке изборне комисије, удружења ЦРТА, Центар за слободне изборе и демократију и Транспарентност Србија, као и Мисије ОЕБС у Србији, Делегације Европске уније у Републици Србији,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Амбасаде Сједињених Америчких Држава, Амбасаде Уједињеног Краљевства Велике Британије и Северне Ирске, Амбасаде Савезне Републике Немачке, Амбасаде Републике Италије, Амбасаде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Француске Републике и Амбасаде Краљевине Норвешке и сва заинтересована јавност.</w:t>
      </w:r>
    </w:p>
    <w:p w:rsidR="00A84241" w:rsidRDefault="00A84241" w:rsidP="00A84241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4241" w:rsidRDefault="00A84241" w:rsidP="00A84241">
      <w:pPr>
        <w:tabs>
          <w:tab w:val="center" w:pos="6480"/>
        </w:tabs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ПРЕДСЕДНИК ОДБОРА</w:t>
      </w:r>
    </w:p>
    <w:p w:rsidR="00A84241" w:rsidRDefault="00A84241" w:rsidP="00A84241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Милица Николић</w:t>
      </w:r>
    </w:p>
    <w:p w:rsidR="00A84241" w:rsidRDefault="00A84241" w:rsidP="00A84241"/>
    <w:p w:rsidR="001E4698" w:rsidRDefault="001E4698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84241" w:rsidRDefault="00A84241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84241" w:rsidRDefault="00A84241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84241" w:rsidRDefault="00A84241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B67529" w:rsidRDefault="00B67529" w:rsidP="00B6752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B67529" w:rsidRDefault="00B67529" w:rsidP="00B6752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B67529" w:rsidRDefault="00B67529" w:rsidP="00B6752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уставна питања и законодавство</w:t>
      </w:r>
    </w:p>
    <w:p w:rsidR="00B67529" w:rsidRDefault="00B67529" w:rsidP="00B67529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04 Број: </w:t>
      </w:r>
    </w:p>
    <w:p w:rsidR="00B67529" w:rsidRDefault="00B67529" w:rsidP="00B6752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16. јун 2025. године</w:t>
      </w:r>
    </w:p>
    <w:p w:rsidR="00B67529" w:rsidRDefault="00B67529" w:rsidP="00B67529">
      <w:pPr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B67529" w:rsidRDefault="00B67529" w:rsidP="00B67529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84. Пословника Народне скупштине, Одбор за уставна питања и законодавство, на седници одржаној 16. јуна 2025. године, донео је </w:t>
      </w:r>
    </w:p>
    <w:p w:rsidR="00B67529" w:rsidRDefault="00B67529" w:rsidP="00B6752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Д Л У К У</w:t>
      </w:r>
    </w:p>
    <w:p w:rsidR="00B67529" w:rsidRDefault="00B67529" w:rsidP="00B67529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организовању Осмог јавног слушања</w:t>
      </w:r>
    </w:p>
    <w:p w:rsidR="00B67529" w:rsidRDefault="00B67529" w:rsidP="00B6752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sr-Cyrl-RS"/>
        </w:rPr>
        <w:t>Организује се Осмо јавно слушање Одбор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за уставна питања и законодавство на тему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је Радној групи за унапређење изборног процеса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11. јуна 2025. године,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поднео народни посланик Угљеша Мрдић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члан Радне групе“. </w:t>
      </w:r>
    </w:p>
    <w:p w:rsidR="00B67529" w:rsidRDefault="00B67529" w:rsidP="00B6752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2. Јавно слушање ће се одржати у 24. јуна 2025. године, у Београду, са почетком у 10,00 часова.</w:t>
      </w:r>
    </w:p>
    <w:p w:rsidR="00B67529" w:rsidRDefault="00B67529" w:rsidP="00B67529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3. На јавно слушање биће позвани, у складу са чланом 84. став 5. Пословника Народне скупштине, чланови и заменици чланова Одбора за уставна питања и законодавство, сви народни посланици, чланови Радне груп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за унапређење изборног процеса, представници Повереника за информације од јавног значаја и заштиту података о личности, Министарства државне управе и локалне самоуправе, Министарства унутрашњих послова, Републичке изборне комисије, удружења ЦРТА, Центар за слободне изборе и демократију и Транспарентност Србија, као и Мисије ОЕБС у Србији, Делегације Европске уније у Републици Србији,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Амбасаде Сједињених Америчких Држава, Амбасаде Уједињеног Краљевства Велике Британије и Северне Ирске, Амбасаде Савезне Републике Немачке, Амбасаде Републике Италије, Амбасаде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Француске Републике и Амбасаде Краљевине Норвешке и сва заинтересована јавност.</w:t>
      </w:r>
    </w:p>
    <w:p w:rsidR="00B67529" w:rsidRDefault="00B67529" w:rsidP="00B67529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67529" w:rsidRDefault="00B67529" w:rsidP="00B67529">
      <w:pPr>
        <w:tabs>
          <w:tab w:val="center" w:pos="6480"/>
        </w:tabs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ПРЕДСЕДНИК ОДБОРА</w:t>
      </w:r>
    </w:p>
    <w:p w:rsidR="00B67529" w:rsidRDefault="00B67529" w:rsidP="00B67529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Милица Николић</w:t>
      </w:r>
    </w:p>
    <w:p w:rsidR="00B67529" w:rsidRDefault="00B67529" w:rsidP="00B67529"/>
    <w:p w:rsidR="00A84241" w:rsidRDefault="00A84241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3567AE" w:rsidRDefault="003567AE"/>
    <w:sectPr w:rsidR="003567AE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622" w:rsidRDefault="00D40622">
      <w:pPr>
        <w:spacing w:line="240" w:lineRule="auto"/>
      </w:pPr>
      <w:r>
        <w:separator/>
      </w:r>
    </w:p>
  </w:endnote>
  <w:endnote w:type="continuationSeparator" w:id="0">
    <w:p w:rsidR="00D40622" w:rsidRDefault="00D40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622" w:rsidRDefault="00D40622">
      <w:pPr>
        <w:spacing w:after="0"/>
      </w:pPr>
      <w:r>
        <w:separator/>
      </w:r>
    </w:p>
  </w:footnote>
  <w:footnote w:type="continuationSeparator" w:id="0">
    <w:p w:rsidR="00D40622" w:rsidRDefault="00D406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0"/>
    <w:rsid w:val="00004E25"/>
    <w:rsid w:val="001202AC"/>
    <w:rsid w:val="001B48A5"/>
    <w:rsid w:val="001E4698"/>
    <w:rsid w:val="002732AA"/>
    <w:rsid w:val="003567AE"/>
    <w:rsid w:val="005550C8"/>
    <w:rsid w:val="005B5BE0"/>
    <w:rsid w:val="0081520D"/>
    <w:rsid w:val="00922120"/>
    <w:rsid w:val="00A84241"/>
    <w:rsid w:val="00B35DF1"/>
    <w:rsid w:val="00B67529"/>
    <w:rsid w:val="00D40622"/>
    <w:rsid w:val="00E0543F"/>
    <w:rsid w:val="00E51DD0"/>
    <w:rsid w:val="4DD40048"/>
    <w:rsid w:val="627776C0"/>
    <w:rsid w:val="631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C580"/>
  <w15:docId w15:val="{B9B85CF4-4538-4A69-A981-C86A1288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11</cp:revision>
  <dcterms:created xsi:type="dcterms:W3CDTF">2025-02-13T10:10:00Z</dcterms:created>
  <dcterms:modified xsi:type="dcterms:W3CDTF">2025-12-05T10:27:00Z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D56FED9C09DE48F99B7FF92C2B5A5052_12</vt:lpwstr>
  </property>
</Properties>
</file>